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E" w:rsidRPr="003C4C24" w:rsidRDefault="00B15B6E" w:rsidP="00B15B6E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 w:rsidR="00781F09">
        <w:rPr>
          <w:b/>
          <w:color w:val="auto"/>
        </w:rPr>
        <w:t>Q</w:t>
      </w:r>
      <w:r w:rsidR="00744B9F">
        <w:rPr>
          <w:b/>
          <w:color w:val="auto"/>
        </w:rPr>
        <w:t>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</w:t>
      </w:r>
      <w:r w:rsidR="00744B9F">
        <w:rPr>
          <w:color w:val="auto"/>
        </w:rPr>
        <w:t>onze</w:t>
      </w:r>
      <w:r>
        <w:rPr>
          <w:color w:val="auto"/>
        </w:rPr>
        <w:t xml:space="preserve">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 w:rsidR="00744B9F">
        <w:rPr>
          <w:color w:val="auto"/>
        </w:rPr>
        <w:t>maio</w:t>
      </w:r>
      <w:r w:rsidRPr="00D73771">
        <w:rPr>
          <w:color w:val="auto"/>
        </w:rPr>
        <w:t xml:space="preserve"> do ano de dois mil e </w:t>
      </w:r>
      <w:r w:rsidR="00D83DA0">
        <w:rPr>
          <w:color w:val="auto"/>
        </w:rPr>
        <w:t>qu</w:t>
      </w:r>
      <w:r w:rsidR="00744B9F">
        <w:rPr>
          <w:color w:val="auto"/>
        </w:rPr>
        <w:t>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</w:t>
      </w:r>
      <w:r w:rsidR="00C7355B" w:rsidRPr="00D73771">
        <w:rPr>
          <w:color w:val="auto"/>
        </w:rPr>
        <w:t>às</w:t>
      </w:r>
      <w:r w:rsidRPr="00D73771">
        <w:rPr>
          <w:color w:val="auto"/>
        </w:rPr>
        <w:t xml:space="preserve"> </w:t>
      </w:r>
      <w:r>
        <w:rPr>
          <w:color w:val="auto"/>
        </w:rPr>
        <w:t>qu</w:t>
      </w:r>
      <w:r w:rsidR="00744B9F">
        <w:rPr>
          <w:color w:val="auto"/>
        </w:rPr>
        <w:t>inze</w:t>
      </w:r>
      <w:r w:rsidRPr="00D73771">
        <w:rPr>
          <w:color w:val="auto"/>
        </w:rPr>
        <w:t xml:space="preserve">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 w:rsidR="007552FD" w:rsidRPr="00744B9F">
        <w:rPr>
          <w:color w:val="auto"/>
        </w:rPr>
        <w:t xml:space="preserve">Antonio Augusto </w:t>
      </w:r>
      <w:r w:rsidR="00744B9F" w:rsidRPr="00744B9F">
        <w:rPr>
          <w:color w:val="auto"/>
        </w:rPr>
        <w:t>T. P. de Moraes</w:t>
      </w:r>
      <w:r w:rsidR="00744B9F">
        <w:rPr>
          <w:color w:val="auto"/>
        </w:rPr>
        <w:t xml:space="preserve"> (Campinas), Douglas Arcanjo de Lima (São José dos Campos), Iara Pedro (Cubatão), </w:t>
      </w:r>
      <w:r w:rsidR="00744B9F" w:rsidRPr="00B45891">
        <w:t>Josilda</w:t>
      </w:r>
      <w:r w:rsidR="00744B9F">
        <w:t xml:space="preserve"> Maria Belther (Araraquara), </w:t>
      </w:r>
      <w:r w:rsidR="00744B9F">
        <w:rPr>
          <w:color w:val="auto"/>
        </w:rPr>
        <w:t>Leti</w:t>
      </w:r>
      <w:r w:rsidR="00744B9F" w:rsidRPr="009239AF">
        <w:rPr>
          <w:color w:val="auto"/>
        </w:rPr>
        <w:t>cia Pedro</w:t>
      </w:r>
      <w:r w:rsidR="00744B9F">
        <w:rPr>
          <w:color w:val="auto"/>
        </w:rPr>
        <w:t>so</w:t>
      </w:r>
      <w:r w:rsidR="00744B9F" w:rsidRPr="009239AF">
        <w:rPr>
          <w:color w:val="auto"/>
        </w:rPr>
        <w:t xml:space="preserve"> Ramos</w:t>
      </w:r>
      <w:r w:rsidR="00744B9F">
        <w:rPr>
          <w:color w:val="auto"/>
        </w:rPr>
        <w:t xml:space="preserve"> (Capivari), </w:t>
      </w:r>
      <w:r w:rsidR="00744B9F" w:rsidRPr="009239AF">
        <w:rPr>
          <w:color w:val="auto"/>
        </w:rPr>
        <w:t>Maressa de Freitas Vieira</w:t>
      </w:r>
      <w:r w:rsidR="00744B9F">
        <w:rPr>
          <w:color w:val="auto"/>
        </w:rPr>
        <w:t xml:space="preserve"> (Avaré),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Pr="009239AF">
        <w:rPr>
          <w:color w:val="auto"/>
        </w:rPr>
        <w:t xml:space="preserve">, </w:t>
      </w:r>
      <w:r w:rsidR="00C7355B">
        <w:t xml:space="preserve">Nubia Nascimento (Suzano).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A </w:t>
      </w:r>
      <w:r w:rsidR="00935E2F">
        <w:rPr>
          <w:color w:val="auto"/>
        </w:rPr>
        <w:t>presidente</w:t>
      </w:r>
      <w:r>
        <w:rPr>
          <w:color w:val="auto"/>
        </w:rPr>
        <w:t xml:space="preserve"> Leticia Pedr</w:t>
      </w:r>
      <w:r w:rsidR="00441FF6">
        <w:rPr>
          <w:color w:val="auto"/>
        </w:rPr>
        <w:t>oso Ramos realizou a abertura da reunião</w:t>
      </w:r>
      <w:r w:rsidR="00935E2F">
        <w:rPr>
          <w:color w:val="auto"/>
        </w:rPr>
        <w:t xml:space="preserve"> informando que enviou o calendário da etapa um aos diretores dos campi do IFSP</w:t>
      </w:r>
      <w:r w:rsidR="00C7355B">
        <w:rPr>
          <w:color w:val="auto"/>
        </w:rPr>
        <w:t>.</w:t>
      </w:r>
      <w:r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1. </w:t>
      </w:r>
      <w:r w:rsidR="00C7355B">
        <w:rPr>
          <w:b/>
          <w:color w:val="auto"/>
        </w:rPr>
        <w:t>Regimento interno</w:t>
      </w:r>
      <w:r>
        <w:rPr>
          <w:b/>
          <w:color w:val="auto"/>
        </w:rPr>
        <w:t>.</w:t>
      </w:r>
      <w:r w:rsidR="009350DD">
        <w:rPr>
          <w:b/>
          <w:color w:val="auto"/>
        </w:rPr>
        <w:t xml:space="preserve"> </w:t>
      </w:r>
      <w:r w:rsidR="009350DD">
        <w:rPr>
          <w:color w:val="auto"/>
        </w:rPr>
        <w:t>A Leticia P. Ramos recolocou em pauta o regimento interno da comiss</w:t>
      </w:r>
      <w:r w:rsidR="005C0CCF">
        <w:rPr>
          <w:color w:val="auto"/>
        </w:rPr>
        <w:t>ão central da E</w:t>
      </w:r>
      <w:r w:rsidR="009350DD">
        <w:rPr>
          <w:color w:val="auto"/>
        </w:rPr>
        <w:t>statuinte para possíveis alterações. Os membros ficaram encarregados de ler atentamente o regimento interno e sugerir pontos a serem re</w:t>
      </w:r>
      <w:r w:rsidR="00FB3EF4">
        <w:rPr>
          <w:color w:val="auto"/>
        </w:rPr>
        <w:t xml:space="preserve">visados. </w:t>
      </w:r>
      <w:r w:rsidR="00FB3EF4" w:rsidRPr="007552FD">
        <w:rPr>
          <w:b/>
          <w:color w:val="auto"/>
        </w:rPr>
        <w:t>1.1 Art. 22</w:t>
      </w:r>
      <w:r w:rsidR="007552FD">
        <w:rPr>
          <w:b/>
          <w:color w:val="auto"/>
        </w:rPr>
        <w:t xml:space="preserve"> </w:t>
      </w:r>
      <w:r w:rsidR="007552FD" w:rsidRPr="007552FD">
        <w:rPr>
          <w:color w:val="auto"/>
        </w:rPr>
        <w:t xml:space="preserve">O </w:t>
      </w:r>
      <w:r w:rsidR="007552FD" w:rsidRPr="00744B9F">
        <w:rPr>
          <w:color w:val="auto"/>
        </w:rPr>
        <w:t>Antonio Augusto</w:t>
      </w:r>
      <w:r w:rsidR="007552FD">
        <w:rPr>
          <w:color w:val="auto"/>
        </w:rPr>
        <w:t xml:space="preserve"> apontou uma ambiguidade quanto ao entendimento do termo </w:t>
      </w:r>
      <w:r w:rsidR="007552FD" w:rsidRPr="007552FD">
        <w:rPr>
          <w:color w:val="auto"/>
        </w:rPr>
        <w:t>"unidade acadêmic</w:t>
      </w:r>
      <w:bookmarkStart w:id="0" w:name="_GoBack"/>
      <w:bookmarkEnd w:id="0"/>
      <w:r w:rsidR="007552FD" w:rsidRPr="007552FD">
        <w:rPr>
          <w:color w:val="auto"/>
        </w:rPr>
        <w:t>a"</w:t>
      </w:r>
      <w:r w:rsidR="007552FD">
        <w:rPr>
          <w:color w:val="auto"/>
        </w:rPr>
        <w:t xml:space="preserve">, segundo o </w:t>
      </w:r>
      <w:r w:rsidR="007552FD" w:rsidRPr="007552FD">
        <w:rPr>
          <w:color w:val="auto"/>
        </w:rPr>
        <w:t>Art. 22 – Cada unidade acadêmica que possuir uma Comissão Local elegerá, ao seu próprio critério, 3 (três) delegados e suplentes, sendo 1 (um) por segmento representativo (docentes, técnicos-administrativos e discentes).</w:t>
      </w:r>
      <w:r w:rsidR="007552FD">
        <w:rPr>
          <w:color w:val="auto"/>
        </w:rPr>
        <w:t xml:space="preserve"> A comiss</w:t>
      </w:r>
      <w:r w:rsidR="005C0CCF">
        <w:rPr>
          <w:color w:val="auto"/>
        </w:rPr>
        <w:t>ão central da Estatuinte</w:t>
      </w:r>
      <w:r w:rsidR="007552FD">
        <w:rPr>
          <w:color w:val="auto"/>
        </w:rPr>
        <w:t xml:space="preserve"> declara </w:t>
      </w:r>
      <w:r w:rsidR="005C0CCF">
        <w:rPr>
          <w:color w:val="auto"/>
        </w:rPr>
        <w:t xml:space="preserve">o seu entender </w:t>
      </w:r>
      <w:r w:rsidR="007552FD">
        <w:rPr>
          <w:color w:val="auto"/>
        </w:rPr>
        <w:t>para os devidos fins</w:t>
      </w:r>
      <w:r w:rsidR="005C0CCF">
        <w:rPr>
          <w:color w:val="auto"/>
        </w:rPr>
        <w:t>,</w:t>
      </w:r>
      <w:r w:rsidR="007552FD">
        <w:rPr>
          <w:color w:val="auto"/>
        </w:rPr>
        <w:t xml:space="preserve"> que</w:t>
      </w:r>
      <w:r w:rsidR="005C0CCF">
        <w:rPr>
          <w:color w:val="auto"/>
        </w:rPr>
        <w:t xml:space="preserve"> é atribuição da comissão local eleger os</w:t>
      </w:r>
      <w:r w:rsidR="005C0CCF" w:rsidRPr="007552FD">
        <w:rPr>
          <w:color w:val="auto"/>
        </w:rPr>
        <w:t xml:space="preserve"> 3 (três) delegados e suplentes</w:t>
      </w:r>
      <w:r w:rsidR="005C0CCF">
        <w:rPr>
          <w:color w:val="auto"/>
        </w:rPr>
        <w:t xml:space="preserve"> que representarão a unidade acadêmica no congresso da Estatuinte.</w:t>
      </w:r>
      <w:r w:rsidR="009916A0">
        <w:rPr>
          <w:color w:val="auto"/>
        </w:rPr>
        <w:t xml:space="preserve"> </w:t>
      </w:r>
      <w:r>
        <w:rPr>
          <w:b/>
          <w:color w:val="auto"/>
        </w:rPr>
        <w:t>2.</w:t>
      </w:r>
      <w:r w:rsidR="00EB4F0C">
        <w:rPr>
          <w:b/>
          <w:color w:val="auto"/>
        </w:rPr>
        <w:t xml:space="preserve"> </w:t>
      </w:r>
      <w:r w:rsidR="003C4C24">
        <w:rPr>
          <w:b/>
          <w:color w:val="auto"/>
        </w:rPr>
        <w:t>Congresso da Estatuinte</w:t>
      </w:r>
      <w:r w:rsidR="00EB4F0C" w:rsidRPr="009916A0">
        <w:rPr>
          <w:color w:val="auto"/>
        </w:rPr>
        <w:t>.</w:t>
      </w:r>
      <w:r w:rsidR="009916A0" w:rsidRPr="009916A0">
        <w:rPr>
          <w:color w:val="auto"/>
        </w:rPr>
        <w:t xml:space="preserve"> O membro da comissão local de Barretos</w:t>
      </w:r>
      <w:r w:rsidR="009916A0">
        <w:rPr>
          <w:b/>
          <w:color w:val="auto"/>
        </w:rPr>
        <w:t xml:space="preserve"> </w:t>
      </w:r>
      <w:r w:rsidR="009916A0" w:rsidRPr="00B45891">
        <w:t>Wellington</w:t>
      </w:r>
      <w:r w:rsidR="009916A0">
        <w:t xml:space="preserve"> F. Castro</w:t>
      </w:r>
      <w:r w:rsidR="00EB4F0C">
        <w:rPr>
          <w:color w:val="auto"/>
        </w:rPr>
        <w:t xml:space="preserve"> </w:t>
      </w:r>
      <w:r w:rsidR="009916A0">
        <w:rPr>
          <w:color w:val="auto"/>
        </w:rPr>
        <w:t>sugeriu</w:t>
      </w:r>
      <w:r w:rsidR="003C4C24">
        <w:rPr>
          <w:color w:val="auto"/>
        </w:rPr>
        <w:t xml:space="preserve"> via e-mail</w:t>
      </w:r>
      <w:r w:rsidR="009916A0">
        <w:rPr>
          <w:color w:val="auto"/>
        </w:rPr>
        <w:t xml:space="preserve"> que o congresso da Estatuinte fosse realizada </w:t>
      </w:r>
      <w:r w:rsidR="003C4C24">
        <w:rPr>
          <w:color w:val="auto"/>
        </w:rPr>
        <w:t>na região central do estado de São Paulo (Ex: Araraquara ou São Carlos).</w:t>
      </w:r>
      <w:r w:rsidR="0054062A">
        <w:rPr>
          <w:color w:val="auto"/>
        </w:rPr>
        <w:t xml:space="preserve"> </w:t>
      </w:r>
      <w:r w:rsidR="0054062A" w:rsidRPr="0054062A">
        <w:rPr>
          <w:b/>
          <w:color w:val="auto"/>
        </w:rPr>
        <w:t>2.1 Delegado</w:t>
      </w:r>
      <w:r w:rsidR="0054062A">
        <w:rPr>
          <w:color w:val="auto"/>
        </w:rPr>
        <w:t>. A Iara Pedro questionou se um membro da comissão local pode ser um dos delegados no congresso da Estatuinte. A comissão central não vê impedimento</w:t>
      </w:r>
      <w:r w:rsidR="00E4415B">
        <w:rPr>
          <w:color w:val="auto"/>
        </w:rPr>
        <w:t xml:space="preserve"> nessa questão. A comissão central sugere ainda que os </w:t>
      </w:r>
      <w:r w:rsidR="00E4415B" w:rsidRPr="007552FD">
        <w:rPr>
          <w:color w:val="auto"/>
        </w:rPr>
        <w:t>3 (três) delegados e suplentes, sendo 1 (um) por segmento representativo (docentes, técnicos-administrativos e discentes)</w:t>
      </w:r>
      <w:r w:rsidR="00E4415B">
        <w:rPr>
          <w:color w:val="auto"/>
        </w:rPr>
        <w:t xml:space="preserve"> sejam eleitos durante as assembleias locais</w:t>
      </w:r>
      <w:r w:rsidR="00E4415B" w:rsidRPr="007552FD">
        <w:rPr>
          <w:color w:val="auto"/>
        </w:rPr>
        <w:t>.</w:t>
      </w:r>
      <w:r w:rsidR="00E4415B">
        <w:rPr>
          <w:color w:val="auto"/>
        </w:rPr>
        <w:t xml:space="preserve"> </w:t>
      </w:r>
      <w:r w:rsidR="003C4C24">
        <w:rPr>
          <w:color w:val="auto"/>
        </w:rPr>
        <w:t xml:space="preserve"> </w:t>
      </w:r>
      <w:r>
        <w:rPr>
          <w:b/>
          <w:color w:val="auto"/>
        </w:rPr>
        <w:t>3</w:t>
      </w:r>
      <w:r w:rsidR="0096112B">
        <w:rPr>
          <w:b/>
          <w:color w:val="auto"/>
        </w:rPr>
        <w:t xml:space="preserve">. </w:t>
      </w:r>
      <w:r w:rsidR="003C4C24">
        <w:rPr>
          <w:b/>
          <w:color w:val="auto"/>
        </w:rPr>
        <w:t>Audiência pública</w:t>
      </w:r>
      <w:r w:rsidR="0096112B">
        <w:rPr>
          <w:b/>
          <w:color w:val="auto"/>
        </w:rPr>
        <w:t xml:space="preserve">. </w:t>
      </w:r>
      <w:r w:rsidR="003C4C24" w:rsidRPr="003C4C24">
        <w:rPr>
          <w:color w:val="auto"/>
        </w:rPr>
        <w:t>A</w:t>
      </w:r>
      <w:r w:rsidR="003C4C24">
        <w:rPr>
          <w:b/>
          <w:color w:val="auto"/>
        </w:rPr>
        <w:t xml:space="preserve"> </w:t>
      </w:r>
      <w:r w:rsidR="003C4C24" w:rsidRPr="00B45891">
        <w:t>Josilda</w:t>
      </w:r>
      <w:r w:rsidR="003C4C24">
        <w:t xml:space="preserve"> Belther após conversa com o diretor </w:t>
      </w:r>
      <w:r w:rsidR="003C4C24" w:rsidRPr="003C4C24">
        <w:t>Ednilson Rossi</w:t>
      </w:r>
      <w:r w:rsidR="00DB14F7">
        <w:t xml:space="preserve"> deixou o campus Araraquara aberto a receber uma das audiências públicas da Estatuinte. O </w:t>
      </w:r>
      <w:r w:rsidR="00DB14F7" w:rsidRPr="00744B9F">
        <w:rPr>
          <w:color w:val="auto"/>
        </w:rPr>
        <w:t>Antonio Augusto</w:t>
      </w:r>
      <w:r w:rsidR="00DB14F7">
        <w:rPr>
          <w:color w:val="auto"/>
        </w:rPr>
        <w:t xml:space="preserve"> sugeriu a inversão de locais das audiências públicas, sendo que a primeira seria no interior e a segunda em São Paulo. A comissão central decidiu que a 1ª audiência pública do dia 15/06/2015 será no campus IFSP de Araraquara e a 2ª audiência pública do dia 29/06/2015 será no campus IFSP de São Paulo</w:t>
      </w:r>
      <w:r w:rsidR="00DB14F7" w:rsidRPr="004C47E2">
        <w:rPr>
          <w:color w:val="auto"/>
        </w:rPr>
        <w:t>.</w:t>
      </w:r>
      <w:r w:rsidR="0054062A" w:rsidRPr="004C47E2">
        <w:rPr>
          <w:b/>
          <w:color w:val="auto"/>
        </w:rPr>
        <w:t xml:space="preserve"> </w:t>
      </w:r>
      <w:r w:rsidR="004C47E2" w:rsidRPr="004C47E2">
        <w:rPr>
          <w:b/>
          <w:color w:val="auto"/>
        </w:rPr>
        <w:t>3.1 Convite</w:t>
      </w:r>
      <w:r w:rsidR="004C47E2">
        <w:rPr>
          <w:color w:val="auto"/>
        </w:rPr>
        <w:t xml:space="preserve">. A comissão central enviará ofícios às coordenadorias de extensão dos campi e comissões locais convidando para as audiências públicas da Estatuinte. </w:t>
      </w:r>
      <w:r w:rsidR="00187A8A">
        <w:rPr>
          <w:color w:val="auto"/>
        </w:rPr>
        <w:t xml:space="preserve">O </w:t>
      </w:r>
      <w:r w:rsidR="00187A8A" w:rsidRPr="00744B9F">
        <w:rPr>
          <w:color w:val="auto"/>
        </w:rPr>
        <w:t>Antonio Augusto</w:t>
      </w:r>
      <w:r w:rsidR="004C47E2">
        <w:rPr>
          <w:color w:val="auto"/>
        </w:rPr>
        <w:t xml:space="preserve"> </w:t>
      </w:r>
      <w:r w:rsidR="00187A8A">
        <w:rPr>
          <w:color w:val="auto"/>
        </w:rPr>
        <w:t>ficou responsável</w:t>
      </w:r>
      <w:r w:rsidR="00FF4210">
        <w:rPr>
          <w:color w:val="auto"/>
        </w:rPr>
        <w:t xml:space="preserve"> por descobrir os contatos dos sindicatos </w:t>
      </w:r>
      <w:r w:rsidR="008720C5">
        <w:rPr>
          <w:color w:val="auto"/>
        </w:rPr>
        <w:t xml:space="preserve">SINASEFE e PROIFES. A Iara Pedro ficou responsável por descobrir os contatos da ETEC, FATEC e SENAI. A </w:t>
      </w:r>
      <w:r w:rsidR="008720C5" w:rsidRPr="00B45891">
        <w:t>Josilda</w:t>
      </w:r>
      <w:r w:rsidR="008720C5">
        <w:t xml:space="preserve"> Belther</w:t>
      </w:r>
      <w:r w:rsidR="008720C5">
        <w:rPr>
          <w:color w:val="auto"/>
        </w:rPr>
        <w:t xml:space="preserve"> sugeriu enviar ofícios para as diretorias de ensino e secretarias de comunicação dos municipais. </w:t>
      </w:r>
      <w:r w:rsidR="0054062A" w:rsidRPr="0054062A">
        <w:rPr>
          <w:b/>
          <w:color w:val="auto"/>
        </w:rPr>
        <w:t>4. Site</w:t>
      </w:r>
      <w:r w:rsidR="0054062A">
        <w:rPr>
          <w:color w:val="auto"/>
        </w:rPr>
        <w:t xml:space="preserve">: A Leticia P. Ramos relatou a ocorrência de erros no site estatuinte.ifsp.edu.br/wordpress e que a solução </w:t>
      </w:r>
      <w:r w:rsidR="00E4415B">
        <w:rPr>
          <w:color w:val="auto"/>
        </w:rPr>
        <w:t>foi providenciada</w:t>
      </w:r>
      <w:r w:rsidR="0054062A">
        <w:rPr>
          <w:color w:val="auto"/>
        </w:rPr>
        <w:t xml:space="preserve">. </w:t>
      </w:r>
      <w:r w:rsidR="00E4415B" w:rsidRPr="00E4415B">
        <w:rPr>
          <w:b/>
          <w:color w:val="auto"/>
        </w:rPr>
        <w:t>5. Justificativa</w:t>
      </w:r>
      <w:r w:rsidR="00E4415B">
        <w:rPr>
          <w:color w:val="auto"/>
        </w:rPr>
        <w:t xml:space="preserve">. A comissão central decidiu que enviará memorando nominal aos campi que não conseguiram constituir comissão local pedindo uma justificativa. </w:t>
      </w:r>
      <w:r w:rsidR="0046125D" w:rsidRPr="0046125D">
        <w:rPr>
          <w:b/>
          <w:color w:val="auto"/>
        </w:rPr>
        <w:t>6. Atas</w:t>
      </w:r>
      <w:r w:rsidR="0046125D">
        <w:rPr>
          <w:color w:val="auto"/>
        </w:rPr>
        <w:t>. A Leticia P. Ramos comunicou que as Atas</w:t>
      </w:r>
      <w:r w:rsidR="0077552E">
        <w:rPr>
          <w:color w:val="auto"/>
        </w:rPr>
        <w:t xml:space="preserve"> das reuniões da comissão central</w:t>
      </w:r>
      <w:r w:rsidR="0046125D">
        <w:rPr>
          <w:color w:val="auto"/>
        </w:rPr>
        <w:t xml:space="preserve"> estão </w:t>
      </w:r>
      <w:r w:rsidR="0077552E">
        <w:rPr>
          <w:color w:val="auto"/>
        </w:rPr>
        <w:t xml:space="preserve">disponíveis no site. A comissão comunicará as comissões locais para que enviem suas Atas locais para comissão central. 7. </w:t>
      </w:r>
      <w:r w:rsidR="0077552E" w:rsidRPr="0077552E">
        <w:rPr>
          <w:b/>
          <w:color w:val="auto"/>
        </w:rPr>
        <w:t>Modelo de formatação</w:t>
      </w:r>
      <w:r w:rsidR="0077552E">
        <w:rPr>
          <w:color w:val="auto"/>
        </w:rPr>
        <w:t xml:space="preserve">. O </w:t>
      </w:r>
      <w:r w:rsidR="0077552E" w:rsidRPr="00744B9F">
        <w:rPr>
          <w:color w:val="auto"/>
        </w:rPr>
        <w:t>Antonio Augusto</w:t>
      </w:r>
      <w:r w:rsidR="0077552E">
        <w:rPr>
          <w:color w:val="auto"/>
        </w:rPr>
        <w:t xml:space="preserve"> sugeriu e a comissão central aceitou a criação de formulário modelo para alteraç</w:t>
      </w:r>
      <w:r w:rsidR="00171A96">
        <w:rPr>
          <w:color w:val="auto"/>
        </w:rPr>
        <w:t xml:space="preserve">ões no documento da etapa um (1). </w:t>
      </w:r>
      <w:r w:rsidR="00171A96" w:rsidRPr="00171A96">
        <w:rPr>
          <w:b/>
          <w:color w:val="auto"/>
        </w:rPr>
        <w:t>8</w:t>
      </w:r>
      <w:r w:rsidR="0096112B">
        <w:rPr>
          <w:b/>
          <w:color w:val="auto"/>
        </w:rPr>
        <w:t>.</w:t>
      </w:r>
      <w:r w:rsidRPr="00CE4934">
        <w:rPr>
          <w:b/>
          <w:color w:val="auto"/>
        </w:rPr>
        <w:t xml:space="preserve"> P</w:t>
      </w:r>
      <w:r w:rsidR="00781F09">
        <w:rPr>
          <w:b/>
          <w:color w:val="auto"/>
        </w:rPr>
        <w:t xml:space="preserve">róxima reunião. </w:t>
      </w:r>
      <w:r w:rsidR="00171A96">
        <w:rPr>
          <w:color w:val="auto"/>
        </w:rPr>
        <w:t>A</w:t>
      </w:r>
      <w:r w:rsidR="00171A96" w:rsidRPr="00C9636E">
        <w:rPr>
          <w:color w:val="auto"/>
        </w:rPr>
        <w:t xml:space="preserve"> próxima reunião por videoconferência da Comissão Central</w:t>
      </w:r>
      <w:r w:rsidR="00171A96">
        <w:rPr>
          <w:color w:val="auto"/>
        </w:rPr>
        <w:t xml:space="preserve"> foi marcada para o dia 18/05/2015 e a participação será aberta para as comissões locais da Estatuinte</w:t>
      </w:r>
      <w:r w:rsidR="00C9636E">
        <w:rPr>
          <w:color w:val="auto"/>
        </w:rPr>
        <w:t xml:space="preserve">. </w:t>
      </w:r>
      <w:r w:rsidRPr="00D73771">
        <w:rPr>
          <w:color w:val="auto"/>
        </w:rPr>
        <w:t xml:space="preserve">COMUNICADOS: </w:t>
      </w:r>
      <w:r>
        <w:rPr>
          <w:color w:val="auto"/>
        </w:rPr>
        <w:t xml:space="preserve">Não houve.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 w:rsidR="001E29E3">
        <w:rPr>
          <w:color w:val="auto"/>
        </w:rPr>
        <w:t>Douglas Arcanjo de Lima</w:t>
      </w:r>
      <w:r w:rsidR="00781F09">
        <w:rPr>
          <w:color w:val="auto"/>
        </w:rPr>
        <w:t xml:space="preserve">, </w:t>
      </w:r>
      <w:r w:rsidRPr="00D73771">
        <w:rPr>
          <w:color w:val="auto"/>
        </w:rPr>
        <w:t xml:space="preserve">lavrei a presente ata que, depois de </w:t>
      </w:r>
      <w:r>
        <w:rPr>
          <w:color w:val="auto"/>
        </w:rPr>
        <w:t>aprovada, vai assinada por mim</w:t>
      </w:r>
      <w:r w:rsidR="00781F09">
        <w:rPr>
          <w:color w:val="auto"/>
        </w:rPr>
        <w:t xml:space="preserve"> e pela Presidente</w:t>
      </w:r>
      <w:r>
        <w:rPr>
          <w:color w:val="auto"/>
        </w:rPr>
        <w:t>.</w:t>
      </w:r>
    </w:p>
    <w:p w:rsidR="00B15B6E" w:rsidRPr="00322A85" w:rsidRDefault="00B15B6E" w:rsidP="00B15B6E">
      <w:pPr>
        <w:tabs>
          <w:tab w:val="left" w:pos="4536"/>
        </w:tabs>
        <w:jc w:val="both"/>
        <w:rPr>
          <w:sz w:val="24"/>
          <w:szCs w:val="24"/>
        </w:rPr>
      </w:pPr>
    </w:p>
    <w:p w:rsidR="00B15B6E" w:rsidRDefault="001E29E3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B15B6E">
        <w:rPr>
          <w:sz w:val="24"/>
          <w:szCs w:val="24"/>
        </w:rPr>
        <w:t xml:space="preserve">                                       </w:t>
      </w:r>
      <w:r w:rsidR="00B15B6E" w:rsidRPr="00322A85">
        <w:rPr>
          <w:sz w:val="24"/>
          <w:szCs w:val="24"/>
        </w:rPr>
        <w:t>_________</w:t>
      </w:r>
      <w:r w:rsidR="00B15B6E">
        <w:rPr>
          <w:sz w:val="24"/>
          <w:szCs w:val="24"/>
        </w:rPr>
        <w:t>_________________________</w:t>
      </w:r>
    </w:p>
    <w:p w:rsidR="00B15B6E" w:rsidRPr="001E29E3" w:rsidRDefault="00B15B6E" w:rsidP="001E29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</w:t>
      </w:r>
      <w:r w:rsidR="00781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</w:t>
      </w:r>
      <w:r w:rsidR="00781F0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</w:p>
    <w:sectPr w:rsidR="00B15B6E" w:rsidRPr="001E29E3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00" w:rsidRDefault="00437B00">
      <w:r>
        <w:separator/>
      </w:r>
    </w:p>
  </w:endnote>
  <w:endnote w:type="continuationSeparator" w:id="0">
    <w:p w:rsidR="00437B00" w:rsidRDefault="0043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437B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A9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437B00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00" w:rsidRDefault="00437B00">
      <w:r>
        <w:separator/>
      </w:r>
    </w:p>
  </w:footnote>
  <w:footnote w:type="continuationSeparator" w:id="0">
    <w:p w:rsidR="00437B00" w:rsidRDefault="0043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83DA0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83DA0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E"/>
    <w:rsid w:val="0009587A"/>
    <w:rsid w:val="001017D4"/>
    <w:rsid w:val="00105B12"/>
    <w:rsid w:val="0014119C"/>
    <w:rsid w:val="001427CF"/>
    <w:rsid w:val="00171A96"/>
    <w:rsid w:val="00187A8A"/>
    <w:rsid w:val="001B58B2"/>
    <w:rsid w:val="001E29E3"/>
    <w:rsid w:val="0035348D"/>
    <w:rsid w:val="003C4C24"/>
    <w:rsid w:val="00437B00"/>
    <w:rsid w:val="00441FF6"/>
    <w:rsid w:val="0046125D"/>
    <w:rsid w:val="004C47E2"/>
    <w:rsid w:val="004F4CA2"/>
    <w:rsid w:val="00517D02"/>
    <w:rsid w:val="0054062A"/>
    <w:rsid w:val="005C0CCF"/>
    <w:rsid w:val="00656C9A"/>
    <w:rsid w:val="00744B9F"/>
    <w:rsid w:val="007552FD"/>
    <w:rsid w:val="0077552E"/>
    <w:rsid w:val="00781F09"/>
    <w:rsid w:val="007B638C"/>
    <w:rsid w:val="008720C5"/>
    <w:rsid w:val="009350DD"/>
    <w:rsid w:val="00935E2F"/>
    <w:rsid w:val="0096112B"/>
    <w:rsid w:val="009916A0"/>
    <w:rsid w:val="009D6542"/>
    <w:rsid w:val="00B15B6E"/>
    <w:rsid w:val="00B81073"/>
    <w:rsid w:val="00C03746"/>
    <w:rsid w:val="00C11826"/>
    <w:rsid w:val="00C7355B"/>
    <w:rsid w:val="00C760AB"/>
    <w:rsid w:val="00C9636E"/>
    <w:rsid w:val="00D83DA0"/>
    <w:rsid w:val="00DB14F7"/>
    <w:rsid w:val="00DF32D2"/>
    <w:rsid w:val="00E4415B"/>
    <w:rsid w:val="00EB4F0C"/>
    <w:rsid w:val="00EE66F0"/>
    <w:rsid w:val="00EF39D5"/>
    <w:rsid w:val="00FB3EF4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351246-9866-40A4-88F7-12F44FD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15B6E"/>
  </w:style>
  <w:style w:type="paragraph" w:styleId="Cabealho">
    <w:name w:val="header"/>
    <w:basedOn w:val="Normal"/>
    <w:link w:val="CabealhoChar"/>
    <w:rsid w:val="00B15B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5B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B15B6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1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2015-05-15T23:38:00Z</dcterms:created>
  <dcterms:modified xsi:type="dcterms:W3CDTF">2015-05-15T23:38:00Z</dcterms:modified>
</cp:coreProperties>
</file>